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EA8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B4DF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资质证明材料参考模板</w:t>
      </w:r>
    </w:p>
    <w:tbl>
      <w:tblPr>
        <w:tblStyle w:val="6"/>
        <w:tblW w:w="91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1345"/>
        <w:gridCol w:w="1711"/>
        <w:gridCol w:w="1128"/>
        <w:gridCol w:w="2572"/>
      </w:tblGrid>
      <w:tr w14:paraId="6F52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DA95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bookmarkStart w:id="0" w:name="_Toc522266067"/>
            <w:bookmarkStart w:id="1" w:name="_Toc29426"/>
            <w:bookmarkStart w:id="2" w:name="_Toc14421401"/>
            <w:bookmarkStart w:id="3" w:name="_Toc19865632"/>
            <w:bookmarkStart w:id="4" w:name="_Toc40253425"/>
            <w:bookmarkStart w:id="5" w:name="_Toc63348479"/>
            <w:bookmarkStart w:id="6" w:name="_Toc23929902"/>
            <w:bookmarkStart w:id="7" w:name="_Toc57108832"/>
            <w:bookmarkStart w:id="8" w:name="_Toc59893124"/>
            <w:bookmarkStart w:id="9" w:name="_Toc516563278"/>
            <w:bookmarkStart w:id="10" w:name="_Toc13993260"/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6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9557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727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3988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注册资金</w:t>
            </w: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6C03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6D5E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成立时间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BB2C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927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2717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注册地址</w:t>
            </w:r>
          </w:p>
        </w:tc>
        <w:tc>
          <w:tcPr>
            <w:tcW w:w="6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C24D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D35D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A343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8786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ED28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员工总数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CF5F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C13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C179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DA63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1CD9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96BA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FFBC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F154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ABC1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DF32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网址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9365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A1EB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8478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FD2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3639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  <w:p w14:paraId="431E7458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（单位负责人）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2ACE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34D3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616F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454A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BD0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6D17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采购文件</w:t>
            </w:r>
            <w:r>
              <w:rPr>
                <w:rFonts w:hint="eastAsia" w:ascii="宋体" w:hAnsi="宋体"/>
                <w:szCs w:val="21"/>
              </w:rPr>
              <w:t>要求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/>
                <w:szCs w:val="21"/>
              </w:rPr>
              <w:t>需具有的各类资质证书</w:t>
            </w:r>
          </w:p>
        </w:tc>
        <w:tc>
          <w:tcPr>
            <w:tcW w:w="6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0765">
            <w:pPr>
              <w:topLinePunct/>
              <w:spacing w:line="240" w:lineRule="auto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B63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24EA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基本账户开户银行</w:t>
            </w:r>
          </w:p>
        </w:tc>
        <w:tc>
          <w:tcPr>
            <w:tcW w:w="6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A0E6">
            <w:pPr>
              <w:topLinePunct/>
              <w:spacing w:line="240" w:lineRule="auto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72C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30F919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基本账户银行账号</w:t>
            </w:r>
          </w:p>
        </w:tc>
        <w:tc>
          <w:tcPr>
            <w:tcW w:w="675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1CD31E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8B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A10F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6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EEB6">
            <w:pPr>
              <w:topLinePunct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14:paraId="7E13BF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  <w:lang w:val="en-US" w:eastAsia="zh-CN" w:bidi="ar"/>
        </w:rPr>
      </w:pPr>
    </w:p>
    <w:p w14:paraId="2E587F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  <w:lang w:val="en-US" w:eastAsia="zh-CN" w:bidi="ar"/>
        </w:rPr>
        <w:t>注：</w:t>
      </w:r>
      <w:r>
        <w:rPr>
          <w:rFonts w:hint="eastAsia" w:asciiTheme="minorEastAsia" w:hAnsiTheme="minorEastAsia" w:cstheme="minorEastAsia"/>
          <w:color w:val="000000"/>
          <w:kern w:val="0"/>
          <w:sz w:val="22"/>
          <w:szCs w:val="22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  <w:lang w:val="en-US" w:eastAsia="zh-CN" w:bidi="ar"/>
        </w:rPr>
        <w:t>应在本表后附有效的营业执照复印件及相关资质证书复印件</w:t>
      </w:r>
      <w:r>
        <w:rPr>
          <w:rFonts w:hint="eastAsia" w:asciiTheme="minorEastAsia" w:hAnsiTheme="minorEastAsia" w:cstheme="minorEastAsia"/>
          <w:color w:val="000000"/>
          <w:kern w:val="0"/>
          <w:sz w:val="22"/>
          <w:szCs w:val="22"/>
          <w:lang w:val="en-US" w:eastAsia="zh-CN" w:bidi="ar"/>
        </w:rPr>
        <w:t>并逐一加盖公章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  <w:lang w:val="en-US" w:eastAsia="zh-CN" w:bidi="ar"/>
        </w:rPr>
        <w:t>。</w:t>
      </w:r>
    </w:p>
    <w:p w14:paraId="459019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</w:p>
    <w:p w14:paraId="0CE8CE2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供应商（公章）：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             </w:t>
      </w:r>
    </w:p>
    <w:p w14:paraId="79F5C1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日期：_____年_____月_____日  </w:t>
      </w:r>
    </w:p>
    <w:p w14:paraId="7AF040E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Cs w:val="0"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宋体"/>
          <w:bCs w:val="0"/>
          <w:color w:val="000000"/>
          <w:kern w:val="2"/>
          <w:sz w:val="28"/>
          <w:szCs w:val="28"/>
          <w:lang w:val="en-US" w:eastAsia="zh-CN" w:bidi="ar"/>
        </w:rPr>
        <w:t>未被列入失信被执行人截图</w:t>
      </w:r>
    </w:p>
    <w:p w14:paraId="5858CE9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Cs w:val="0"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宋体"/>
          <w:bCs w:val="0"/>
          <w:color w:val="000000"/>
          <w:kern w:val="2"/>
          <w:sz w:val="28"/>
          <w:szCs w:val="28"/>
          <w:lang w:val="en-US" w:eastAsia="zh-CN" w:bidi="ar"/>
        </w:rPr>
        <w:t>（https://zxgk.court.gov.cn/shixin/）</w:t>
      </w:r>
    </w:p>
    <w:p w14:paraId="534BE7E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Cs w:val="0"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宋体"/>
          <w:bCs w:val="0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 w14:paraId="0B81F07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Cs w:val="0"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宋体"/>
          <w:bCs w:val="0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 w14:paraId="29AD6A6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Cs w:val="0"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宋体"/>
          <w:bCs w:val="0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 w14:paraId="4730CF8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Cs w:val="0"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宋体"/>
          <w:bCs w:val="0"/>
          <w:color w:val="000000"/>
          <w:kern w:val="2"/>
          <w:sz w:val="28"/>
          <w:szCs w:val="28"/>
          <w:lang w:val="en-US" w:eastAsia="zh-CN" w:bidi="ar"/>
        </w:rPr>
        <w:t>未被列入重大税收违法失信主体截图（https://www.creditchina.gov.cn/zhuanxiangchaxun/zhongdashuishouweifaanjian/）</w:t>
      </w:r>
    </w:p>
    <w:p w14:paraId="5F3794B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Cs w:val="0"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宋体"/>
          <w:bCs w:val="0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 w14:paraId="5ED050B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Cs w:val="0"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宋体"/>
          <w:bCs w:val="0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 w14:paraId="75B29D0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Cs w:val="0"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宋体"/>
          <w:bCs w:val="0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 w14:paraId="361DE2C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Cs w:val="0"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宋体"/>
          <w:bCs w:val="0"/>
          <w:color w:val="000000"/>
          <w:kern w:val="2"/>
          <w:sz w:val="28"/>
          <w:szCs w:val="28"/>
          <w:lang w:val="en-US" w:eastAsia="zh-CN" w:bidi="ar"/>
        </w:rPr>
        <w:t>未被列入政府采购严重违法失信行为信息记录截图</w:t>
      </w:r>
    </w:p>
    <w:p w14:paraId="632793BD"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594" w:lineRule="exact"/>
        <w:ind w:left="0" w:right="0"/>
        <w:jc w:val="both"/>
        <w:rPr>
          <w:rFonts w:ascii="仿宋_GB2312" w:eastAsia="仿宋_GB2312" w:cs="仿宋_GB2312"/>
          <w:kern w:val="2"/>
          <w:sz w:val="32"/>
          <w:szCs w:val="32"/>
        </w:rPr>
      </w:pPr>
      <w:r>
        <w:rPr>
          <w:rFonts w:hint="eastAsia" w:ascii="宋体" w:hAnsi="宋体" w:eastAsia="宋体" w:cs="宋体"/>
          <w:bCs w:val="0"/>
          <w:color w:val="000000"/>
          <w:kern w:val="2"/>
          <w:sz w:val="28"/>
          <w:szCs w:val="28"/>
          <w:lang w:val="en-US" w:eastAsia="zh-CN" w:bidi="ar"/>
        </w:rPr>
        <w:t>（http://www.ccgp.gov.cn/search/cr/）</w:t>
      </w:r>
    </w:p>
    <w:p w14:paraId="7A32EE1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bookmarkStart w:id="11" w:name="_GoBack"/>
      <w:bookmarkEnd w:id="11"/>
    </w:p>
    <w:sectPr>
      <w:pgSz w:w="11906" w:h="16838"/>
      <w:pgMar w:top="2098" w:right="1474" w:bottom="1984" w:left="1474" w:header="850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EBC8CC13-92E8-4C36-9D98-4C38E67E831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528B4EA-640B-46A0-B6AA-07B1FB9EBE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8366C"/>
    <w:rsid w:val="02D171B3"/>
    <w:rsid w:val="03E54736"/>
    <w:rsid w:val="0577295E"/>
    <w:rsid w:val="08E35BC6"/>
    <w:rsid w:val="0B5124D3"/>
    <w:rsid w:val="0C2C1430"/>
    <w:rsid w:val="1125018D"/>
    <w:rsid w:val="11A72525"/>
    <w:rsid w:val="125D0492"/>
    <w:rsid w:val="13CA30A2"/>
    <w:rsid w:val="154D37C1"/>
    <w:rsid w:val="1A326ED1"/>
    <w:rsid w:val="1A4D37A6"/>
    <w:rsid w:val="1DBB0E8E"/>
    <w:rsid w:val="1E675F3A"/>
    <w:rsid w:val="21D025CE"/>
    <w:rsid w:val="23954698"/>
    <w:rsid w:val="2718366C"/>
    <w:rsid w:val="27AB7898"/>
    <w:rsid w:val="2A7729C1"/>
    <w:rsid w:val="2DED4787"/>
    <w:rsid w:val="2EB560A0"/>
    <w:rsid w:val="30263F71"/>
    <w:rsid w:val="31C74937"/>
    <w:rsid w:val="322875F6"/>
    <w:rsid w:val="34784F8C"/>
    <w:rsid w:val="34966FF0"/>
    <w:rsid w:val="38DD62D3"/>
    <w:rsid w:val="39C31A4C"/>
    <w:rsid w:val="3F8D0ED1"/>
    <w:rsid w:val="4141332B"/>
    <w:rsid w:val="425D2AA3"/>
    <w:rsid w:val="42603015"/>
    <w:rsid w:val="4296514B"/>
    <w:rsid w:val="45841F2D"/>
    <w:rsid w:val="45951A2F"/>
    <w:rsid w:val="4A823148"/>
    <w:rsid w:val="4B0E3917"/>
    <w:rsid w:val="4BFF76BB"/>
    <w:rsid w:val="55E72CF5"/>
    <w:rsid w:val="5D665FE5"/>
    <w:rsid w:val="638E0215"/>
    <w:rsid w:val="685017A0"/>
    <w:rsid w:val="6B2421BE"/>
    <w:rsid w:val="70F34365"/>
    <w:rsid w:val="743E4BA3"/>
    <w:rsid w:val="745C4074"/>
    <w:rsid w:val="76317661"/>
    <w:rsid w:val="766C4997"/>
    <w:rsid w:val="79AE55BB"/>
    <w:rsid w:val="7A597B8B"/>
    <w:rsid w:val="7D96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="0" w:afterAutospacing="0" w:line="700" w:lineRule="exact"/>
      <w:ind w:firstLine="0" w:firstLineChars="0"/>
      <w:jc w:val="center"/>
      <w:outlineLvl w:val="0"/>
    </w:pPr>
    <w:rPr>
      <w:rFonts w:ascii="Times New Roman" w:hAnsi="Times New Roman" w:eastAsia="方正小标宋简体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13" w:lineRule="auto"/>
      <w:ind w:leftChars="300"/>
      <w:outlineLvl w:val="1"/>
    </w:pPr>
    <w:rPr>
      <w:rFonts w:ascii="Arial" w:hAnsi="Arial" w:eastAsia="楷体"/>
      <w:sz w:val="32"/>
    </w:rPr>
  </w:style>
  <w:style w:type="character" w:default="1" w:styleId="7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  <w:pPr>
      <w:spacing w:line="200" w:lineRule="exact"/>
      <w:ind w:firstLine="879" w:firstLineChars="0"/>
    </w:pPr>
    <w:rPr>
      <w:rFonts w:ascii="Times New Roman" w:hAnsi="Times New Roman" w:eastAsia="仿宋_GB2312" w:cs="仿宋"/>
      <w:kern w:val="2"/>
      <w:sz w:val="18"/>
      <w:szCs w:val="32"/>
      <w:lang w:val="en-US" w:eastAsia="zh-CN" w:bidi="ar-SA"/>
    </w:rPr>
  </w:style>
  <w:style w:type="paragraph" w:customStyle="1" w:styleId="8">
    <w:name w:val="制度汇编2级目录"/>
    <w:basedOn w:val="1"/>
    <w:qFormat/>
    <w:uiPriority w:val="0"/>
    <w:pPr>
      <w:spacing w:line="1120" w:lineRule="exact"/>
      <w:jc w:val="center"/>
      <w:outlineLvl w:val="0"/>
    </w:pPr>
    <w:rPr>
      <w:rFonts w:hint="eastAsia" w:ascii="方正小标宋简体" w:hAnsi="方正小标宋简体" w:eastAsia="方正小标宋简体" w:cs="方正小标宋简体"/>
      <w:sz w:val="44"/>
      <w:szCs w:val="72"/>
    </w:rPr>
  </w:style>
  <w:style w:type="paragraph" w:customStyle="1" w:styleId="9">
    <w:name w:val="制度汇编1级标题"/>
    <w:basedOn w:val="1"/>
    <w:qFormat/>
    <w:uiPriority w:val="0"/>
    <w:pPr>
      <w:spacing w:line="1120" w:lineRule="exact"/>
      <w:jc w:val="center"/>
      <w:outlineLvl w:val="0"/>
    </w:pPr>
    <w:rPr>
      <w:rFonts w:hint="eastAsia" w:ascii="方正小标宋简体" w:hAnsi="方正小标宋简体" w:eastAsia="方正小标宋简体" w:cs="方正小标宋简体"/>
      <w:sz w:val="36"/>
      <w:szCs w:val="72"/>
    </w:rPr>
  </w:style>
  <w:style w:type="paragraph" w:customStyle="1" w:styleId="10">
    <w:name w:val="公文"/>
    <w:basedOn w:val="1"/>
    <w:qFormat/>
    <w:uiPriority w:val="0"/>
    <w:pPr>
      <w:spacing w:line="594" w:lineRule="exact"/>
      <w:ind w:firstLine="316" w:firstLineChars="200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1">
    <w:name w:val="列出段落1"/>
    <w:basedOn w:val="1"/>
    <w:qFormat/>
    <w:uiPriority w:val="34"/>
    <w:pPr>
      <w:spacing w:line="594" w:lineRule="exact"/>
      <w:ind w:firstLine="420" w:firstLineChars="200"/>
    </w:pPr>
    <w:rPr>
      <w:rFonts w:ascii="Times New Roman" w:hAnsi="Times New Roman" w:eastAsia="仿宋_GB2312" w:cs="Calibri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5809a19b-2d12-4e07-8f8f-62804c64f906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5104AC13</paraID>
      <start>100</start>
      <end>101</end>
      <status>modified</status>
      <modifiedWord>）</modifiedWord>
      <trackRevisions>false</trackRevisions>
    </reviewItem>
    <reviewItem>
      <errorID>5a19d1a6-8265-4fd4-b5c8-ff972cee0303</errorID>
      <errorWord>模版</errorWord>
      <group>L1_Word</group>
      <groupName>字词问题</groupName>
      <ability>L2_Typo</ability>
      <abilityName>字词错误</abilityName>
      <candidateList>
        <item>模板</item>
      </candidateList>
      <explain>存在发音相同字词的误用。</explain>
      <paraID>1C2D86CD</paraID>
      <start>37</start>
      <end>39</end>
      <status>modified</status>
      <modifiedWord>模板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5ae6679-f2c5-4b8b-bb11-a68d538d0a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168</Characters>
  <Lines>0</Lines>
  <Paragraphs>0</Paragraphs>
  <TotalTime>30</TotalTime>
  <ScaleCrop>false</ScaleCrop>
  <LinksUpToDate>false</LinksUpToDate>
  <CharactersWithSpaces>184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2026-06-05T01:22:00Z</dcterms:created>
  <dc:creator>Yang Liuyi</dc:creator>
  <cp:lastModifiedBy>大头丸子</cp:lastModifiedBy>
  <dcterms:modified xsi:type="dcterms:W3CDTF">2026-06-08T02:10:50Z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B7177D69084E43EEAEA58D9EA6598D59_11</vt:lpwstr>
  </property>
  <property fmtid="{D5CDD505-2E9C-101B-9397-08002B2CF9AE}" pid="4" name="KSOTemplateDocerSaveRecord">
    <vt:lpwstr>eyJoZGlkIjoiYWJmNTAxYTA0NTllZTU0OWY5NWY0MWNlMzBjNGU2OTYiLCJ1c2VySWQiOiI0NTY0MDMyMDUifQ==</vt:lpwstr>
  </property>
</Properties>
</file>